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0" w:beforeAutospacing="0" w:after="0" w:afterAutospacing="0" w:line="600" w:lineRule="atLeast"/>
        <w:ind w:left="0" w:right="0"/>
        <w:jc w:val="center"/>
        <w:rPr>
          <w:b/>
          <w:color w:val="444444"/>
          <w:sz w:val="45"/>
          <w:szCs w:val="45"/>
        </w:rPr>
      </w:pPr>
      <w:r>
        <w:rPr>
          <w:b/>
          <w:color w:val="444444"/>
          <w:sz w:val="45"/>
          <w:szCs w:val="45"/>
          <w:shd w:val="clear" w:fill="FFFFFF"/>
        </w:rPr>
        <w:t>关于2019年国家森林乡村推荐名单的公示</w:t>
      </w:r>
    </w:p>
    <w:p>
      <w:pPr>
        <w:pStyle w:val="6"/>
        <w:keepNext w:val="0"/>
        <w:keepLines w:val="0"/>
        <w:widowControl/>
        <w:suppressLineNumbers w:val="0"/>
        <w:spacing w:before="1050" w:beforeAutospacing="0" w:after="226" w:afterAutospacing="0" w:line="540" w:lineRule="atLeast"/>
        <w:ind w:left="0" w:right="0" w:firstLine="707"/>
        <w:rPr>
          <w:sz w:val="28"/>
          <w:szCs w:val="28"/>
        </w:rPr>
      </w:pPr>
      <w:r>
        <w:rPr>
          <w:rFonts w:hint="default" w:ascii="Arial" w:hAnsi="Arial" w:cs="Arial"/>
          <w:color w:val="444444"/>
          <w:sz w:val="28"/>
          <w:szCs w:val="28"/>
          <w:shd w:val="clear" w:fill="FFFFFF"/>
        </w:rPr>
        <w:t>根据</w:t>
      </w:r>
      <w:r>
        <w:rPr>
          <w:rFonts w:hint="eastAsia" w:ascii="Arial" w:hAnsi="Arial" w:cs="Arial"/>
          <w:color w:val="444444"/>
          <w:sz w:val="28"/>
          <w:szCs w:val="28"/>
          <w:shd w:val="clear" w:fill="FFFFFF"/>
          <w:lang w:eastAsia="zh-CN"/>
        </w:rPr>
        <w:t>宁夏回族自治区林业和草原局</w:t>
      </w:r>
      <w:r>
        <w:rPr>
          <w:rFonts w:hint="default" w:ascii="Arial" w:hAnsi="Arial" w:cs="Arial"/>
          <w:color w:val="444444"/>
          <w:sz w:val="28"/>
          <w:szCs w:val="28"/>
          <w:shd w:val="clear" w:fill="FFFFFF"/>
        </w:rPr>
        <w:t>《关于转发&lt;国家林业和草原局关于开展国家森林乡村评价认定的通知&gt;的通知》精神，按照《国家森林乡村评价认定办法（试行）》，</w:t>
      </w:r>
      <w:r>
        <w:rPr>
          <w:rFonts w:hint="eastAsia" w:ascii="Arial" w:hAnsi="Arial" w:cs="Arial"/>
          <w:color w:val="444444"/>
          <w:sz w:val="28"/>
          <w:szCs w:val="28"/>
          <w:shd w:val="clear" w:fill="FFFFFF"/>
        </w:rPr>
        <w:t>经村庄自评、县级推荐、市级审核推选、省级评审通过，</w:t>
      </w:r>
      <w:r>
        <w:rPr>
          <w:rFonts w:hint="default" w:ascii="Arial" w:hAnsi="Arial" w:cs="Arial"/>
          <w:color w:val="444444"/>
          <w:sz w:val="28"/>
          <w:szCs w:val="28"/>
          <w:shd w:val="clear" w:fill="FFFFFF"/>
        </w:rPr>
        <w:t>拟推荐3</w:t>
      </w:r>
      <w:r>
        <w:rPr>
          <w:rFonts w:hint="eastAsia" w:ascii="Arial" w:hAnsi="Arial" w:cs="Arial"/>
          <w:color w:val="444444"/>
          <w:sz w:val="28"/>
          <w:szCs w:val="28"/>
          <w:shd w:val="clear" w:fill="FFFFFF"/>
          <w:lang w:val="en-US" w:eastAsia="zh-CN"/>
        </w:rPr>
        <w:t>7</w:t>
      </w:r>
      <w:r>
        <w:rPr>
          <w:rFonts w:hint="default" w:ascii="Arial" w:hAnsi="Arial" w:cs="Arial"/>
          <w:color w:val="444444"/>
          <w:sz w:val="28"/>
          <w:szCs w:val="28"/>
          <w:shd w:val="clear" w:fill="FFFFFF"/>
        </w:rPr>
        <w:t xml:space="preserve">个村申报2019年国家森林乡村（详细名单附后），现予以公示。 </w:t>
      </w:r>
    </w:p>
    <w:p>
      <w:pPr>
        <w:pStyle w:val="6"/>
        <w:keepNext w:val="0"/>
        <w:keepLines w:val="0"/>
        <w:widowControl/>
        <w:suppressLineNumbers w:val="0"/>
        <w:spacing w:before="1050" w:beforeAutospacing="0" w:after="226" w:afterAutospacing="0" w:line="540" w:lineRule="atLeast"/>
        <w:ind w:left="0" w:right="0"/>
        <w:rPr>
          <w:sz w:val="28"/>
          <w:szCs w:val="28"/>
          <w:highlight w:val="none"/>
        </w:rPr>
      </w:pPr>
      <w:r>
        <w:rPr>
          <w:rFonts w:hint="default" w:ascii="Arial" w:hAnsi="Arial" w:cs="Arial"/>
          <w:color w:val="444444"/>
          <w:sz w:val="28"/>
          <w:szCs w:val="28"/>
          <w:shd w:val="clear" w:fill="FFFFFF"/>
        </w:rPr>
        <w:t>  公示时间：</w:t>
      </w:r>
      <w:r>
        <w:rPr>
          <w:rFonts w:hint="default" w:ascii="Arial" w:hAnsi="Arial" w:cs="Arial"/>
          <w:color w:val="444444"/>
          <w:sz w:val="28"/>
          <w:szCs w:val="28"/>
          <w:highlight w:val="none"/>
          <w:shd w:val="clear" w:fill="FFFFFF"/>
        </w:rPr>
        <w:t>2019年1</w:t>
      </w:r>
      <w:r>
        <w:rPr>
          <w:rFonts w:hint="eastAsia" w:ascii="Arial" w:hAnsi="Arial" w:cs="Arial"/>
          <w:color w:val="444444"/>
          <w:sz w:val="28"/>
          <w:szCs w:val="28"/>
          <w:highlight w:val="none"/>
          <w:shd w:val="clear" w:fill="FFFFFF"/>
          <w:lang w:val="en-US" w:eastAsia="zh-CN"/>
        </w:rPr>
        <w:t>2</w:t>
      </w:r>
      <w:r>
        <w:rPr>
          <w:rFonts w:hint="default" w:ascii="Arial" w:hAnsi="Arial" w:cs="Arial"/>
          <w:color w:val="444444"/>
          <w:sz w:val="28"/>
          <w:szCs w:val="28"/>
          <w:highlight w:val="none"/>
          <w:shd w:val="clear" w:fill="FFFFFF"/>
        </w:rPr>
        <w:t>月</w:t>
      </w:r>
      <w:r>
        <w:rPr>
          <w:rFonts w:hint="eastAsia" w:ascii="Arial" w:hAnsi="Arial" w:cs="Arial"/>
          <w:color w:val="444444"/>
          <w:sz w:val="28"/>
          <w:szCs w:val="28"/>
          <w:highlight w:val="none"/>
          <w:shd w:val="clear" w:fill="FFFFFF"/>
          <w:lang w:val="en-US" w:eastAsia="zh-CN"/>
        </w:rPr>
        <w:t>9</w:t>
      </w:r>
      <w:r>
        <w:rPr>
          <w:rFonts w:hint="default" w:ascii="Arial" w:hAnsi="Arial" w:cs="Arial"/>
          <w:color w:val="444444"/>
          <w:sz w:val="28"/>
          <w:szCs w:val="28"/>
          <w:highlight w:val="none"/>
          <w:shd w:val="clear" w:fill="FFFFFF"/>
        </w:rPr>
        <w:t>日-2019年</w:t>
      </w:r>
      <w:r>
        <w:rPr>
          <w:rFonts w:hint="eastAsia" w:ascii="Arial" w:hAnsi="Arial" w:cs="Arial"/>
          <w:color w:val="444444"/>
          <w:sz w:val="28"/>
          <w:szCs w:val="28"/>
          <w:highlight w:val="none"/>
          <w:shd w:val="clear" w:fill="FFFFFF"/>
          <w:lang w:val="en-US" w:eastAsia="zh-CN"/>
        </w:rPr>
        <w:t>12</w:t>
      </w:r>
      <w:r>
        <w:rPr>
          <w:rFonts w:hint="default" w:ascii="Arial" w:hAnsi="Arial" w:cs="Arial"/>
          <w:color w:val="444444"/>
          <w:sz w:val="28"/>
          <w:szCs w:val="28"/>
          <w:highlight w:val="none"/>
          <w:shd w:val="clear" w:fill="FFFFFF"/>
        </w:rPr>
        <w:t>月</w:t>
      </w:r>
      <w:r>
        <w:rPr>
          <w:rFonts w:hint="eastAsia" w:ascii="Arial" w:hAnsi="Arial" w:cs="Arial"/>
          <w:color w:val="444444"/>
          <w:sz w:val="28"/>
          <w:szCs w:val="28"/>
          <w:highlight w:val="none"/>
          <w:shd w:val="clear" w:fill="FFFFFF"/>
          <w:lang w:val="en-US" w:eastAsia="zh-CN"/>
        </w:rPr>
        <w:t>13</w:t>
      </w:r>
      <w:r>
        <w:rPr>
          <w:rFonts w:hint="default" w:ascii="Arial" w:hAnsi="Arial" w:cs="Arial"/>
          <w:color w:val="444444"/>
          <w:sz w:val="28"/>
          <w:szCs w:val="28"/>
          <w:highlight w:val="none"/>
          <w:shd w:val="clear" w:fill="FFFFFF"/>
        </w:rPr>
        <w:t xml:space="preserve">日 </w:t>
      </w:r>
    </w:p>
    <w:p>
      <w:pPr>
        <w:pStyle w:val="6"/>
        <w:keepNext w:val="0"/>
        <w:keepLines w:val="0"/>
        <w:widowControl/>
        <w:suppressLineNumbers w:val="0"/>
        <w:spacing w:before="1050" w:beforeAutospacing="0" w:after="226" w:afterAutospacing="0" w:line="540" w:lineRule="atLeast"/>
        <w:ind w:left="0" w:right="0"/>
        <w:rPr>
          <w:rFonts w:hint="default" w:ascii="Arial" w:hAnsi="Arial" w:cs="Arial"/>
          <w:color w:val="444444"/>
          <w:sz w:val="28"/>
          <w:szCs w:val="28"/>
          <w:shd w:val="clear" w:fill="FFFFFF"/>
          <w:lang w:val="en-US" w:eastAsia="zh-CN"/>
        </w:rPr>
      </w:pPr>
      <w:r>
        <w:rPr>
          <w:rFonts w:hint="default" w:ascii="Arial" w:hAnsi="Arial" w:cs="Arial"/>
          <w:color w:val="444444"/>
          <w:sz w:val="28"/>
          <w:szCs w:val="28"/>
          <w:shd w:val="clear" w:fill="FFFFFF"/>
        </w:rPr>
        <w:t>  联系电话：09</w:t>
      </w:r>
      <w:r>
        <w:rPr>
          <w:rFonts w:hint="eastAsia" w:ascii="Arial" w:hAnsi="Arial" w:cs="Arial"/>
          <w:color w:val="444444"/>
          <w:sz w:val="28"/>
          <w:szCs w:val="28"/>
          <w:shd w:val="clear" w:fill="FFFFFF"/>
          <w:lang w:val="en-US" w:eastAsia="zh-CN"/>
        </w:rPr>
        <w:t>51</w:t>
      </w:r>
      <w:r>
        <w:rPr>
          <w:rFonts w:hint="default" w:ascii="Arial" w:hAnsi="Arial" w:cs="Arial"/>
          <w:color w:val="444444"/>
          <w:sz w:val="28"/>
          <w:szCs w:val="28"/>
          <w:shd w:val="clear" w:fill="FFFFFF"/>
        </w:rPr>
        <w:t>-</w:t>
      </w:r>
      <w:r>
        <w:rPr>
          <w:rFonts w:hint="eastAsia" w:ascii="Arial" w:hAnsi="Arial" w:cs="Arial"/>
          <w:color w:val="444444"/>
          <w:sz w:val="28"/>
          <w:szCs w:val="28"/>
          <w:shd w:val="clear" w:fill="FFFFFF"/>
          <w:lang w:val="en-US" w:eastAsia="zh-CN"/>
        </w:rPr>
        <w:t xml:space="preserve">6836701  </w:t>
      </w:r>
    </w:p>
    <w:p>
      <w:pPr>
        <w:pStyle w:val="6"/>
        <w:keepNext w:val="0"/>
        <w:keepLines w:val="0"/>
        <w:widowControl/>
        <w:suppressLineNumbers w:val="0"/>
        <w:spacing w:before="1050" w:beforeAutospacing="0" w:after="226" w:afterAutospacing="0" w:line="540" w:lineRule="atLeast"/>
        <w:ind w:left="0" w:right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default" w:ascii="Arial" w:hAnsi="Arial" w:cs="Arial"/>
          <w:color w:val="444444"/>
          <w:sz w:val="28"/>
          <w:szCs w:val="28"/>
          <w:shd w:val="clear" w:fill="FFFFFF"/>
        </w:rPr>
        <w:t>  地址：</w:t>
      </w:r>
      <w:r>
        <w:rPr>
          <w:rFonts w:hint="eastAsia" w:ascii="Arial" w:hAnsi="Arial" w:cs="Arial"/>
          <w:color w:val="444444"/>
          <w:sz w:val="28"/>
          <w:szCs w:val="28"/>
          <w:shd w:val="clear" w:fill="FFFFFF"/>
          <w:lang w:eastAsia="zh-CN"/>
        </w:rPr>
        <w:t>南薰西街</w:t>
      </w:r>
      <w:r>
        <w:rPr>
          <w:rFonts w:hint="eastAsia" w:ascii="Arial" w:hAnsi="Arial" w:cs="Arial"/>
          <w:color w:val="444444"/>
          <w:sz w:val="28"/>
          <w:szCs w:val="28"/>
          <w:shd w:val="clear" w:fill="FFFFFF"/>
          <w:lang w:val="en-US" w:eastAsia="zh-CN"/>
        </w:rPr>
        <w:t>60号，</w:t>
      </w:r>
      <w:r>
        <w:rPr>
          <w:rFonts w:hint="eastAsia" w:ascii="Arial" w:hAnsi="Arial" w:cs="Arial"/>
          <w:color w:val="444444"/>
          <w:sz w:val="28"/>
          <w:szCs w:val="28"/>
          <w:shd w:val="clear" w:fill="FFFFFF"/>
          <w:lang w:eastAsia="zh-CN"/>
        </w:rPr>
        <w:t>宁夏回族自治区林业和草原局</w:t>
      </w:r>
      <w:bookmarkStart w:id="0" w:name="_GoBack"/>
      <w:bookmarkEnd w:id="0"/>
      <w:r>
        <w:rPr>
          <w:rFonts w:hint="default" w:ascii="Arial" w:hAnsi="Arial" w:cs="Arial"/>
          <w:color w:val="444444"/>
          <w:sz w:val="28"/>
          <w:szCs w:val="28"/>
          <w:shd w:val="clear" w:fill="FFFFFF"/>
        </w:rPr>
        <w:t>生态修复</w:t>
      </w:r>
      <w:r>
        <w:rPr>
          <w:rFonts w:hint="eastAsia" w:ascii="Arial" w:hAnsi="Arial" w:cs="Arial"/>
          <w:color w:val="444444"/>
          <w:sz w:val="28"/>
          <w:szCs w:val="28"/>
          <w:shd w:val="clear" w:fill="FFFFFF"/>
          <w:lang w:eastAsia="zh-CN"/>
        </w:rPr>
        <w:t>处</w:t>
      </w:r>
    </w:p>
    <w:p>
      <w:pPr>
        <w:pStyle w:val="6"/>
        <w:keepNext w:val="0"/>
        <w:keepLines w:val="0"/>
        <w:widowControl/>
        <w:suppressLineNumbers w:val="0"/>
        <w:spacing w:before="1050" w:beforeAutospacing="0" w:after="226" w:afterAutospacing="0" w:line="540" w:lineRule="atLeast"/>
        <w:ind w:left="0" w:right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color w:val="444444"/>
          <w:sz w:val="24"/>
          <w:szCs w:val="24"/>
          <w:shd w:val="clear" w:fill="FFFFFF"/>
        </w:rPr>
        <w:t> </w:t>
      </w:r>
      <w:r>
        <w:rPr>
          <w:rFonts w:hint="default" w:ascii="Arial" w:hAnsi="Arial" w:cs="Arial"/>
          <w:color w:val="444444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eastAsia" w:ascii="Times New Roman" w:hAnsi="Times New Roman" w:eastAsia="方正小标宋_GBK" w:cs="Times New Roman"/>
          <w:color w:val="333333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 w:cs="Times New Roman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宁夏首批“国家森林乡村”推荐名单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序号  地级市     县、区            行政村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银川市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西夏区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镇北堡镇昊苑村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     银川市     永宁县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李俊镇雷台中心村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     银川市     永宁县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李俊镇镇区中心村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     银川市     永宁县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望洪镇新华中心村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     银川市     永宁县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闽宁镇原隆村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     石嘴山市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大武口区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长胜街道办事处龙泉村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7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吴忠市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盐池县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高沙窝镇二步坑村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8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吴忠市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盐池县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隰宁堡生态移民新村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9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吴忠市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盐池县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何新庄村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10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吴忠市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红寺堡区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新庄集乡杨柳村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11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吴忠市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红寺堡区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柳泉乡永新村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12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吴忠市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红寺堡区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大河乡香园村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13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原州区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头营镇杨郎村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14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原州区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张易镇大店村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15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原州区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彭堡镇姚磨村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16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原州区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开城镇和泉村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17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隆德县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陈靳乡新和村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18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小岔乡小岔村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19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王洼镇杨寨村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王洼镇王洼村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21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王洼镇路寨村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22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王洼镇李寨村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23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孟塬乡玉塬村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24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孟塬乡草滩村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25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罗洼乡罗洼村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26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交岔乡关口村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27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红河镇上王村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28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红河镇红河村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29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古城镇乃河村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30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古城镇海口村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31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古城镇高庄村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32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冯庄乡小园子村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33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城阳乡杨坪村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34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白阳镇陡坡村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35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中卫市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中宁县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周塔乡铁渠村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36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中卫市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中宁县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宁安镇古城村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37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中卫市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中宁县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石空镇太平村</w:t>
      </w:r>
      <w:r>
        <w:rPr>
          <w:rFonts w:hint="eastAsia" w:ascii="仿宋_GB2312" w:hAnsi="仿宋_GB2312" w:eastAsia="仿宋_GB2312" w:cs="仿宋_GB2312"/>
          <w:lang w:eastAsia="zh-CN"/>
        </w:rPr>
        <w:tab/>
      </w:r>
    </w:p>
    <w:p>
      <w:pPr>
        <w:ind w:firstLine="420" w:firstLineChars="200"/>
        <w:rPr>
          <w:rFonts w:hint="default" w:ascii="Arial" w:hAnsi="Arial" w:cs="Arial"/>
          <w:color w:val="444444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A444D"/>
    <w:rsid w:val="02EA444D"/>
    <w:rsid w:val="129B667A"/>
    <w:rsid w:val="16E22945"/>
    <w:rsid w:val="20E3681D"/>
    <w:rsid w:val="218B28CD"/>
    <w:rsid w:val="21BA30C2"/>
    <w:rsid w:val="229C1B05"/>
    <w:rsid w:val="241D0B35"/>
    <w:rsid w:val="3DCC6F0B"/>
    <w:rsid w:val="40C96E49"/>
    <w:rsid w:val="54454F2A"/>
    <w:rsid w:val="5D8504C4"/>
    <w:rsid w:val="6B160D9A"/>
    <w:rsid w:val="6E216BA8"/>
    <w:rsid w:val="70202E6D"/>
    <w:rsid w:val="748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 w:val="21"/>
    </w:rPr>
  </w:style>
  <w:style w:type="paragraph" w:styleId="5">
    <w:name w:val="Body Text First Indent 2"/>
    <w:basedOn w:val="4"/>
    <w:qFormat/>
    <w:uiPriority w:val="0"/>
    <w:pPr>
      <w:ind w:left="200" w:firstLine="420" w:firstLineChars="200"/>
    </w:pPr>
    <w:rPr>
      <w:rFonts w:ascii="Times New Roman" w:cs="Times New Roman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444444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444444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1"/>
      <w:szCs w:val="21"/>
    </w:rPr>
  </w:style>
  <w:style w:type="character" w:styleId="14">
    <w:name w:val="HTML Cite"/>
    <w:basedOn w:val="7"/>
    <w:qFormat/>
    <w:uiPriority w:val="0"/>
  </w:style>
  <w:style w:type="character" w:customStyle="1" w:styleId="16">
    <w:name w:val="tit"/>
    <w:basedOn w:val="7"/>
    <w:qFormat/>
    <w:uiPriority w:val="0"/>
  </w:style>
  <w:style w:type="character" w:customStyle="1" w:styleId="17">
    <w:name w:val="bm"/>
    <w:basedOn w:val="7"/>
    <w:qFormat/>
    <w:uiPriority w:val="0"/>
    <w:rPr>
      <w:b/>
      <w:color w:val="333333"/>
      <w:sz w:val="24"/>
      <w:szCs w:val="24"/>
    </w:rPr>
  </w:style>
  <w:style w:type="character" w:customStyle="1" w:styleId="18">
    <w:name w:val="xjbm"/>
    <w:basedOn w:val="7"/>
    <w:qFormat/>
    <w:uiPriority w:val="0"/>
  </w:style>
  <w:style w:type="character" w:customStyle="1" w:styleId="19">
    <w:name w:val="page-tool-c"/>
    <w:basedOn w:val="7"/>
    <w:qFormat/>
    <w:uiPriority w:val="0"/>
    <w:rPr>
      <w:bdr w:val="single" w:color="CCCCCC" w:sz="6" w:space="0"/>
    </w:rPr>
  </w:style>
  <w:style w:type="character" w:customStyle="1" w:styleId="20">
    <w:name w:val="hover41"/>
    <w:basedOn w:val="7"/>
    <w:qFormat/>
    <w:uiPriority w:val="0"/>
    <w:rPr>
      <w:color w:val="777777"/>
      <w:shd w:val="clear" w:fill="FFFFFF"/>
    </w:rPr>
  </w:style>
  <w:style w:type="character" w:customStyle="1" w:styleId="21">
    <w:name w:val="focus2"/>
    <w:basedOn w:val="7"/>
    <w:qFormat/>
    <w:uiPriority w:val="0"/>
    <w:rPr>
      <w:color w:val="777777"/>
      <w:shd w:val="clear" w:fill="FFFFFF"/>
    </w:rPr>
  </w:style>
  <w:style w:type="character" w:customStyle="1" w:styleId="22">
    <w:name w:val="focus3"/>
    <w:basedOn w:val="7"/>
    <w:qFormat/>
    <w:uiPriority w:val="0"/>
    <w:rPr>
      <w:color w:val="FFFFFF"/>
      <w:shd w:val="clear" w:fill="337A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2019-11-22T03:54:00Z</dcterms:created>
  <dc:creator>叶</dc:creator>
  <cp:lastModifiedBy>黄鑫</cp:lastModifiedBy>
  <cp:lastPrinted>2019-12-09T07:15:00Z</cp:lastPrinted>
  <dcterms:modified xsi:type="dcterms:W3CDTF">2023-12-26T02:08:53Z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